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90590" w14:textId="77777777" w:rsidR="0000774F" w:rsidRPr="00AE65F6" w:rsidRDefault="0000774F" w:rsidP="0000774F">
      <w:pPr>
        <w:rPr>
          <w:rFonts w:cs="Times New Roman"/>
          <w:b/>
          <w:bCs/>
          <w:sz w:val="32"/>
          <w:szCs w:val="32"/>
        </w:rPr>
      </w:pPr>
      <w:r w:rsidRPr="00AE65F6">
        <w:rPr>
          <w:rFonts w:cs="Times New Roman"/>
          <w:b/>
          <w:bCs/>
          <w:sz w:val="32"/>
          <w:szCs w:val="32"/>
        </w:rPr>
        <w:t>Checkliste: Teilzeittätigkeit während der Elternzeit</w:t>
      </w:r>
    </w:p>
    <w:p w14:paraId="4E2584FC" w14:textId="77777777" w:rsidR="00AE65F6" w:rsidRPr="00136245" w:rsidRDefault="00AE65F6" w:rsidP="0000774F">
      <w:pPr>
        <w:rPr>
          <w:rFonts w:cs="Times New Roman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3"/>
        <w:gridCol w:w="1123"/>
      </w:tblGrid>
      <w:tr w:rsidR="0000774F" w:rsidRPr="005D2626" w14:paraId="1618ADAB" w14:textId="77777777" w:rsidTr="00095AA7">
        <w:tc>
          <w:tcPr>
            <w:tcW w:w="7933" w:type="dxa"/>
          </w:tcPr>
          <w:p w14:paraId="79C7224D" w14:textId="77777777" w:rsidR="0000774F" w:rsidRPr="005D2626" w:rsidRDefault="0000774F" w:rsidP="00095AA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D2626">
              <w:rPr>
                <w:rFonts w:asciiTheme="minorHAnsi" w:hAnsiTheme="minorHAnsi"/>
                <w:b/>
                <w:bCs/>
                <w:sz w:val="24"/>
                <w:szCs w:val="24"/>
              </w:rPr>
              <w:t>Voraussetzungen erfüllt?</w:t>
            </w:r>
          </w:p>
        </w:tc>
        <w:tc>
          <w:tcPr>
            <w:tcW w:w="1123" w:type="dxa"/>
          </w:tcPr>
          <w:p w14:paraId="677BDEA1" w14:textId="77777777" w:rsidR="0000774F" w:rsidRPr="005D2626" w:rsidRDefault="0000774F" w:rsidP="00095AA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D2626">
              <w:rPr>
                <w:rFonts w:asciiTheme="minorHAnsi" w:hAnsiTheme="minorHAnsi"/>
                <w:b/>
                <w:bCs/>
                <w:sz w:val="24"/>
                <w:szCs w:val="24"/>
              </w:rPr>
              <w:t>Ja/Nein</w:t>
            </w:r>
          </w:p>
        </w:tc>
      </w:tr>
      <w:tr w:rsidR="0000774F" w:rsidRPr="00136245" w14:paraId="6235C155" w14:textId="77777777" w:rsidTr="00095AA7">
        <w:tc>
          <w:tcPr>
            <w:tcW w:w="7933" w:type="dxa"/>
          </w:tcPr>
          <w:p w14:paraId="4BCB312B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1. In Ihrem gesamten Unternehmen sind in der Regel mehr als 15 Arbeitnehmer (inklusive der Teilzeitkräfte) beschäftigt.</w:t>
            </w:r>
          </w:p>
        </w:tc>
        <w:tc>
          <w:tcPr>
            <w:tcW w:w="1123" w:type="dxa"/>
          </w:tcPr>
          <w:p w14:paraId="4D2A135D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774F" w:rsidRPr="00136245" w14:paraId="26908BF2" w14:textId="77777777" w:rsidTr="00095AA7">
        <w:tc>
          <w:tcPr>
            <w:tcW w:w="7933" w:type="dxa"/>
          </w:tcPr>
          <w:p w14:paraId="4346BEF5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2. Der Kollege ist bereits seit 6 Monaten ohne Unterbrechung im Betrieb beschäftigt.</w:t>
            </w:r>
          </w:p>
        </w:tc>
        <w:tc>
          <w:tcPr>
            <w:tcW w:w="1123" w:type="dxa"/>
          </w:tcPr>
          <w:p w14:paraId="0C18981F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774F" w:rsidRPr="00136245" w14:paraId="5CC6AA50" w14:textId="77777777" w:rsidTr="00095AA7">
        <w:tc>
          <w:tcPr>
            <w:tcW w:w="7933" w:type="dxa"/>
          </w:tcPr>
          <w:p w14:paraId="12557C9D" w14:textId="7F75D3E6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3. Die Verringerung der Arbeitszeit ist mindestens für 2 Monate geplant.</w:t>
            </w:r>
          </w:p>
        </w:tc>
        <w:tc>
          <w:tcPr>
            <w:tcW w:w="1123" w:type="dxa"/>
          </w:tcPr>
          <w:p w14:paraId="749A4143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774F" w:rsidRPr="00136245" w14:paraId="6E8BB0D1" w14:textId="77777777" w:rsidTr="00095AA7">
        <w:tc>
          <w:tcPr>
            <w:tcW w:w="7933" w:type="dxa"/>
          </w:tcPr>
          <w:p w14:paraId="4C80AC62" w14:textId="664F2174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4. Dem Teilzeitanspruch stehen keine dringenden betrieblichen Gründe entgegen</w:t>
            </w:r>
            <w:r w:rsidR="00A9529A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7F6205F6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774F" w:rsidRPr="00136245" w14:paraId="2ADA644D" w14:textId="77777777" w:rsidTr="00095AA7">
        <w:tc>
          <w:tcPr>
            <w:tcW w:w="7933" w:type="dxa"/>
          </w:tcPr>
          <w:p w14:paraId="000B24E9" w14:textId="04C34592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5. Der Antrag wurde mindestens 7 Wochen bzw. bei Kindern ab 3 Jahre</w:t>
            </w:r>
            <w:r w:rsidR="00A9529A">
              <w:rPr>
                <w:rFonts w:asciiTheme="minorHAnsi" w:hAnsiTheme="minorHAnsi"/>
                <w:sz w:val="24"/>
                <w:szCs w:val="24"/>
              </w:rPr>
              <w:t>n</w:t>
            </w:r>
            <w:r w:rsidRPr="00136245">
              <w:rPr>
                <w:rFonts w:asciiTheme="minorHAnsi" w:hAnsiTheme="minorHAnsi"/>
                <w:sz w:val="24"/>
                <w:szCs w:val="24"/>
              </w:rPr>
              <w:t xml:space="preserve"> 13 Wochen vor dem geplanten Termin schriftlich gestellt.</w:t>
            </w:r>
          </w:p>
        </w:tc>
        <w:tc>
          <w:tcPr>
            <w:tcW w:w="1123" w:type="dxa"/>
          </w:tcPr>
          <w:p w14:paraId="4693B02C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774F" w:rsidRPr="00136245" w14:paraId="20AC9B84" w14:textId="77777777" w:rsidTr="00095AA7">
        <w:tc>
          <w:tcPr>
            <w:tcW w:w="7933" w:type="dxa"/>
          </w:tcPr>
          <w:p w14:paraId="174696B2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6. Der Antrag enthält eine Aussage zu Beginn und Umfang der Teilzeitarbeit.</w:t>
            </w:r>
          </w:p>
        </w:tc>
        <w:tc>
          <w:tcPr>
            <w:tcW w:w="1123" w:type="dxa"/>
          </w:tcPr>
          <w:p w14:paraId="0A0FF166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774F" w:rsidRPr="00136245" w14:paraId="17A15BEC" w14:textId="77777777" w:rsidTr="00095AA7">
        <w:tc>
          <w:tcPr>
            <w:tcW w:w="7933" w:type="dxa"/>
          </w:tcPr>
          <w:p w14:paraId="18D6D90B" w14:textId="7CA81693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  <w:r w:rsidRPr="00136245">
              <w:rPr>
                <w:rFonts w:asciiTheme="minorHAnsi" w:hAnsiTheme="minorHAnsi"/>
                <w:sz w:val="24"/>
                <w:szCs w:val="24"/>
              </w:rPr>
              <w:t>Kann ein Kollege alle Fragen mit J</w:t>
            </w:r>
            <w:r w:rsidR="00A9529A">
              <w:rPr>
                <w:rFonts w:asciiTheme="minorHAnsi" w:hAnsiTheme="minorHAnsi"/>
                <w:sz w:val="24"/>
                <w:szCs w:val="24"/>
              </w:rPr>
              <w:t>a</w:t>
            </w:r>
            <w:r w:rsidRPr="00136245">
              <w:rPr>
                <w:rFonts w:asciiTheme="minorHAnsi" w:hAnsiTheme="minorHAnsi"/>
                <w:sz w:val="24"/>
                <w:szCs w:val="24"/>
              </w:rPr>
              <w:t xml:space="preserve"> beantworten, hat er einen Anspruch.</w:t>
            </w:r>
          </w:p>
        </w:tc>
        <w:tc>
          <w:tcPr>
            <w:tcW w:w="1123" w:type="dxa"/>
          </w:tcPr>
          <w:p w14:paraId="0551366B" w14:textId="77777777" w:rsidR="0000774F" w:rsidRPr="00136245" w:rsidRDefault="0000774F" w:rsidP="00095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450374A" w14:textId="77777777" w:rsidR="0000774F" w:rsidRDefault="0000774F" w:rsidP="0000774F">
      <w:pPr>
        <w:rPr>
          <w:rFonts w:ascii="Times New Roman" w:hAnsi="Times New Roman" w:cs="Times New Roman"/>
          <w:sz w:val="18"/>
          <w:szCs w:val="18"/>
        </w:rPr>
      </w:pPr>
    </w:p>
    <w:p w14:paraId="0615CB68" w14:textId="77777777" w:rsidR="0000774F" w:rsidRDefault="0000774F"/>
    <w:sectPr w:rsidR="0000774F" w:rsidSect="00346F5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4F"/>
    <w:rsid w:val="0000774F"/>
    <w:rsid w:val="00153551"/>
    <w:rsid w:val="002A5A87"/>
    <w:rsid w:val="00346F51"/>
    <w:rsid w:val="005D2626"/>
    <w:rsid w:val="00664AAB"/>
    <w:rsid w:val="0094513C"/>
    <w:rsid w:val="00A9529A"/>
    <w:rsid w:val="00AE65F6"/>
    <w:rsid w:val="00C17C82"/>
    <w:rsid w:val="00C4497B"/>
    <w:rsid w:val="00EA4C1B"/>
    <w:rsid w:val="00EA538E"/>
    <w:rsid w:val="00EC7B23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E2F9"/>
  <w15:chartTrackingRefBased/>
  <w15:docId w15:val="{C9985100-D433-974E-9D93-541584EE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07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07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7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7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7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77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77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77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77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07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07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7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77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77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77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77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77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77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77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77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77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77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77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77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7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77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774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00774F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635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Melanie Steiner</cp:lastModifiedBy>
  <cp:revision>5</cp:revision>
  <dcterms:created xsi:type="dcterms:W3CDTF">2024-05-06T18:40:00Z</dcterms:created>
  <dcterms:modified xsi:type="dcterms:W3CDTF">2024-05-23T09:43:00Z</dcterms:modified>
</cp:coreProperties>
</file>