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C05E" w14:textId="77777777" w:rsidR="005A33ED" w:rsidRPr="005A33ED" w:rsidRDefault="005A33ED" w:rsidP="005A33ED">
      <w:pPr>
        <w:pStyle w:val="Textkrper"/>
        <w:widowControl/>
        <w:suppressAutoHyphens/>
        <w:spacing w:beforeLines="40" w:before="96" w:afterLines="40" w:after="96" w:line="360" w:lineRule="auto"/>
        <w:rPr>
          <w:rFonts w:ascii="Times New Roman" w:hAnsi="Times New Roman"/>
          <w:b/>
          <w:color w:val="000000" w:themeColor="text1"/>
          <w:sz w:val="32"/>
          <w:szCs w:val="22"/>
        </w:rPr>
      </w:pPr>
      <w:r w:rsidRPr="005A33ED">
        <w:rPr>
          <w:rFonts w:ascii="Times New Roman" w:hAnsi="Times New Roman"/>
          <w:b/>
          <w:color w:val="000000" w:themeColor="text1"/>
          <w:sz w:val="32"/>
          <w:szCs w:val="22"/>
        </w:rPr>
        <w:t>Übersicht: Diese 3 Schritte zur Entstehung einer betrieblichen Übung sollten Sie kennen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46"/>
        <w:gridCol w:w="7516"/>
      </w:tblGrid>
      <w:tr w:rsidR="005A33ED" w:rsidRPr="00EA70AD" w14:paraId="1AC10967" w14:textId="77777777" w:rsidTr="00994177">
        <w:trPr>
          <w:cantSplit/>
        </w:trPr>
        <w:tc>
          <w:tcPr>
            <w:tcW w:w="853" w:type="pct"/>
          </w:tcPr>
          <w:p w14:paraId="43AD9CE1" w14:textId="77777777" w:rsidR="005A33ED" w:rsidRPr="00EA70AD" w:rsidRDefault="005A33ED" w:rsidP="00994177">
            <w:pPr>
              <w:pStyle w:val="TableParagraph"/>
              <w:widowControl/>
              <w:suppressAutoHyphens/>
              <w:spacing w:beforeLines="40" w:before="96" w:afterLines="40" w:after="96" w:line="360" w:lineRule="auto"/>
              <w:rPr>
                <w:rFonts w:ascii="Times New Roman" w:hAnsi="Times New Roman"/>
                <w:b/>
                <w:color w:val="000000" w:themeColor="text1"/>
                <w:sz w:val="24"/>
              </w:rPr>
            </w:pPr>
            <w:r w:rsidRPr="00EA70AD">
              <w:rPr>
                <w:rFonts w:ascii="Times New Roman" w:hAnsi="Times New Roman"/>
                <w:b/>
                <w:color w:val="000000" w:themeColor="text1"/>
                <w:sz w:val="24"/>
              </w:rPr>
              <w:t>Schritte</w:t>
            </w:r>
          </w:p>
        </w:tc>
        <w:tc>
          <w:tcPr>
            <w:tcW w:w="4147" w:type="pct"/>
          </w:tcPr>
          <w:p w14:paraId="76684F8F" w14:textId="77777777" w:rsidR="005A33ED" w:rsidRPr="00EA70AD" w:rsidRDefault="005A33ED" w:rsidP="00994177">
            <w:pPr>
              <w:pStyle w:val="TableParagraph"/>
              <w:widowControl/>
              <w:suppressAutoHyphens/>
              <w:spacing w:beforeLines="40" w:before="96" w:afterLines="40" w:after="96" w:line="360" w:lineRule="auto"/>
              <w:rPr>
                <w:rFonts w:ascii="Times New Roman" w:hAnsi="Times New Roman"/>
                <w:b/>
                <w:color w:val="000000" w:themeColor="text1"/>
                <w:sz w:val="24"/>
              </w:rPr>
            </w:pPr>
            <w:r w:rsidRPr="00EA70AD">
              <w:rPr>
                <w:rFonts w:ascii="Times New Roman" w:hAnsi="Times New Roman"/>
                <w:b/>
                <w:color w:val="000000" w:themeColor="text1"/>
                <w:sz w:val="24"/>
              </w:rPr>
              <w:t>Erläuterung</w:t>
            </w:r>
          </w:p>
        </w:tc>
      </w:tr>
      <w:tr w:rsidR="005A33ED" w:rsidRPr="00EA70AD" w14:paraId="2C0BDD05" w14:textId="77777777" w:rsidTr="00994177">
        <w:trPr>
          <w:cantSplit/>
        </w:trPr>
        <w:tc>
          <w:tcPr>
            <w:tcW w:w="853" w:type="pct"/>
          </w:tcPr>
          <w:p w14:paraId="7A926FFC" w14:textId="77777777" w:rsidR="005A33ED" w:rsidRPr="00EA70AD" w:rsidRDefault="005A33ED" w:rsidP="00994177">
            <w:pPr>
              <w:pStyle w:val="TableParagraph"/>
              <w:widowControl/>
              <w:suppressAutoHyphens/>
              <w:spacing w:beforeLines="40" w:before="96" w:afterLines="40" w:after="96" w:line="360" w:lineRule="auto"/>
              <w:rPr>
                <w:rFonts w:ascii="Times New Roman" w:hAnsi="Times New Roman"/>
                <w:color w:val="000000" w:themeColor="text1"/>
                <w:sz w:val="24"/>
              </w:rPr>
            </w:pPr>
            <w:r w:rsidRPr="00EA70AD">
              <w:rPr>
                <w:rFonts w:ascii="Times New Roman" w:hAnsi="Times New Roman"/>
                <w:color w:val="000000" w:themeColor="text1"/>
                <w:sz w:val="24"/>
              </w:rPr>
              <w:t>1. Schritt</w:t>
            </w:r>
          </w:p>
        </w:tc>
        <w:tc>
          <w:tcPr>
            <w:tcW w:w="4147" w:type="pct"/>
          </w:tcPr>
          <w:p w14:paraId="5EDEFFE5" w14:textId="77777777" w:rsidR="005A33ED" w:rsidRPr="00EA70AD" w:rsidRDefault="005A33ED" w:rsidP="00994177">
            <w:pPr>
              <w:pStyle w:val="TableParagraph"/>
              <w:widowControl/>
              <w:suppressAutoHyphens/>
              <w:spacing w:beforeLines="40" w:before="96" w:afterLines="40" w:after="96" w:line="360" w:lineRule="auto"/>
              <w:rPr>
                <w:rFonts w:ascii="Times New Roman" w:hAnsi="Times New Roman"/>
                <w:color w:val="000000" w:themeColor="text1"/>
                <w:sz w:val="24"/>
              </w:rPr>
            </w:pPr>
            <w:r w:rsidRPr="00EA70AD">
              <w:rPr>
                <w:rFonts w:ascii="Times New Roman" w:hAnsi="Times New Roman"/>
                <w:color w:val="000000" w:themeColor="text1"/>
                <w:sz w:val="24"/>
              </w:rPr>
              <w:t>Ihr Arbeitgeber gewährt Ihnen und Ihren Kollegen wiederholt bestimmte Leistungen oder Vergünstigungen.</w:t>
            </w:r>
          </w:p>
        </w:tc>
      </w:tr>
      <w:tr w:rsidR="005A33ED" w:rsidRPr="00EA70AD" w14:paraId="2F952A50" w14:textId="77777777" w:rsidTr="00994177">
        <w:trPr>
          <w:cantSplit/>
        </w:trPr>
        <w:tc>
          <w:tcPr>
            <w:tcW w:w="853" w:type="pct"/>
          </w:tcPr>
          <w:p w14:paraId="5E2AC0B6" w14:textId="77777777" w:rsidR="005A33ED" w:rsidRPr="00EA70AD" w:rsidRDefault="005A33ED" w:rsidP="00994177">
            <w:pPr>
              <w:pStyle w:val="TableParagraph"/>
              <w:widowControl/>
              <w:suppressAutoHyphens/>
              <w:spacing w:beforeLines="40" w:before="96" w:afterLines="40" w:after="96" w:line="360" w:lineRule="auto"/>
              <w:rPr>
                <w:rFonts w:ascii="Times New Roman" w:hAnsi="Times New Roman"/>
                <w:color w:val="000000" w:themeColor="text1"/>
                <w:sz w:val="24"/>
              </w:rPr>
            </w:pPr>
            <w:r w:rsidRPr="00EA70AD">
              <w:rPr>
                <w:rFonts w:ascii="Times New Roman" w:hAnsi="Times New Roman"/>
                <w:color w:val="000000" w:themeColor="text1"/>
                <w:sz w:val="24"/>
              </w:rPr>
              <w:t>2. Schritt</w:t>
            </w:r>
          </w:p>
        </w:tc>
        <w:tc>
          <w:tcPr>
            <w:tcW w:w="4147" w:type="pct"/>
          </w:tcPr>
          <w:p w14:paraId="292FF34A" w14:textId="77777777" w:rsidR="005A33ED" w:rsidRPr="00EA70AD" w:rsidRDefault="005A33ED" w:rsidP="00994177">
            <w:pPr>
              <w:pStyle w:val="TableParagraph"/>
              <w:widowControl/>
              <w:suppressAutoHyphens/>
              <w:spacing w:beforeLines="40" w:before="96" w:afterLines="40" w:after="96" w:line="360" w:lineRule="auto"/>
              <w:rPr>
                <w:rFonts w:ascii="Times New Roman" w:hAnsi="Times New Roman"/>
                <w:color w:val="000000" w:themeColor="text1"/>
                <w:sz w:val="24"/>
              </w:rPr>
            </w:pPr>
            <w:r w:rsidRPr="00EA70AD">
              <w:rPr>
                <w:rFonts w:ascii="Times New Roman" w:hAnsi="Times New Roman"/>
                <w:color w:val="000000" w:themeColor="text1"/>
                <w:sz w:val="24"/>
              </w:rPr>
              <w:t>Können Sie bzw. Ihre begünstigten Kollegen aus diesem Verhalten Ihres Arbeitgebers und den damit verbundenen Begleitumständen schließen, dass Ihnen diese Leistung oder Vergünstigung auf Dauer eingeräumt werden soll, wird die Leistung/Vergünstigung rechtlich als Vertragsbestandteil gewertet.</w:t>
            </w:r>
          </w:p>
        </w:tc>
      </w:tr>
      <w:tr w:rsidR="005A33ED" w:rsidRPr="00EA70AD" w14:paraId="22BEC5EC" w14:textId="77777777" w:rsidTr="00994177">
        <w:trPr>
          <w:cantSplit/>
        </w:trPr>
        <w:tc>
          <w:tcPr>
            <w:tcW w:w="853" w:type="pct"/>
          </w:tcPr>
          <w:p w14:paraId="0884FD08" w14:textId="77777777" w:rsidR="005A33ED" w:rsidRPr="00EA70AD" w:rsidRDefault="005A33ED" w:rsidP="00994177">
            <w:pPr>
              <w:pStyle w:val="TableParagraph"/>
              <w:widowControl/>
              <w:suppressAutoHyphens/>
              <w:spacing w:beforeLines="40" w:before="96" w:afterLines="40" w:after="96" w:line="360" w:lineRule="auto"/>
              <w:rPr>
                <w:rFonts w:ascii="Times New Roman" w:hAnsi="Times New Roman"/>
                <w:color w:val="000000" w:themeColor="text1"/>
                <w:sz w:val="24"/>
              </w:rPr>
            </w:pPr>
            <w:r w:rsidRPr="00EA70AD">
              <w:rPr>
                <w:rFonts w:ascii="Times New Roman" w:hAnsi="Times New Roman"/>
                <w:color w:val="000000" w:themeColor="text1"/>
                <w:sz w:val="24"/>
              </w:rPr>
              <w:t>3. Schritt</w:t>
            </w:r>
          </w:p>
        </w:tc>
        <w:tc>
          <w:tcPr>
            <w:tcW w:w="4147" w:type="pct"/>
          </w:tcPr>
          <w:p w14:paraId="70EBD7B2" w14:textId="77777777" w:rsidR="005A33ED" w:rsidRPr="00EA70AD" w:rsidRDefault="005A33ED" w:rsidP="00994177">
            <w:pPr>
              <w:pStyle w:val="TableParagraph"/>
              <w:widowControl/>
              <w:suppressAutoHyphens/>
              <w:spacing w:beforeLines="40" w:before="96" w:afterLines="40" w:after="96" w:line="360" w:lineRule="auto"/>
              <w:rPr>
                <w:rFonts w:ascii="Times New Roman" w:hAnsi="Times New Roman"/>
                <w:color w:val="000000" w:themeColor="text1"/>
                <w:sz w:val="24"/>
              </w:rPr>
            </w:pPr>
            <w:r w:rsidRPr="00EA70AD">
              <w:rPr>
                <w:rFonts w:ascii="Times New Roman" w:hAnsi="Times New Roman"/>
                <w:color w:val="000000" w:themeColor="text1"/>
                <w:sz w:val="24"/>
              </w:rPr>
              <w:t>Sie und Ihre begünstigten Kollegen nehmen das entsprechende Vertragsangebot an, indem Sie die Leistung/Vergünstigungen widerspruchslos entgegennehmen. Dadurch haben Sie künftig einen vertraglichen Anspruch auf die Leistungen bzw. Vergünstigungen Ihres Arbeitgebers. Eine betriebliche Übung ist entstanden.</w:t>
            </w:r>
          </w:p>
        </w:tc>
      </w:tr>
    </w:tbl>
    <w:p w14:paraId="0BBBA4C3" w14:textId="77777777" w:rsidR="005A33ED" w:rsidRPr="00EA70AD" w:rsidRDefault="005A33ED" w:rsidP="005A33ED">
      <w:pPr>
        <w:pStyle w:val="Textkrper"/>
        <w:widowControl/>
        <w:suppressAutoHyphens/>
        <w:spacing w:beforeLines="40" w:before="96" w:afterLines="40" w:after="96" w:line="360" w:lineRule="auto"/>
        <w:rPr>
          <w:rFonts w:ascii="Times New Roman" w:hAnsi="Times New Roman"/>
          <w:color w:val="000000" w:themeColor="text1"/>
          <w:sz w:val="24"/>
        </w:rPr>
      </w:pPr>
    </w:p>
    <w:p w14:paraId="3D0E86AB" w14:textId="77777777" w:rsidR="007A02FE" w:rsidRDefault="007A02FE"/>
    <w:sectPr w:rsidR="007A02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ED"/>
    <w:rsid w:val="00230DF9"/>
    <w:rsid w:val="005A33ED"/>
    <w:rsid w:val="007113A5"/>
    <w:rsid w:val="007A02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B5B7"/>
  <w15:chartTrackingRefBased/>
  <w15:docId w15:val="{B03873B2-26C9-454F-A245-C88BFBF3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5A33ED"/>
    <w:pPr>
      <w:widowControl w:val="0"/>
      <w:autoSpaceDE w:val="0"/>
      <w:autoSpaceDN w:val="0"/>
      <w:spacing w:after="0" w:line="240" w:lineRule="auto"/>
    </w:pPr>
    <w:rPr>
      <w:rFonts w:ascii="Cambria" w:eastAsia="Cambria" w:hAnsi="Cambria" w:cs="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5A33ED"/>
    <w:rPr>
      <w:sz w:val="18"/>
      <w:szCs w:val="18"/>
    </w:rPr>
  </w:style>
  <w:style w:type="character" w:customStyle="1" w:styleId="TextkrperZchn">
    <w:name w:val="Textkörper Zchn"/>
    <w:basedOn w:val="Absatz-Standardschriftart"/>
    <w:link w:val="Textkrper"/>
    <w:uiPriority w:val="1"/>
    <w:rsid w:val="005A33ED"/>
    <w:rPr>
      <w:rFonts w:ascii="Cambria" w:eastAsia="Cambria" w:hAnsi="Cambria" w:cs="Cambria"/>
      <w:sz w:val="18"/>
      <w:szCs w:val="18"/>
    </w:rPr>
  </w:style>
  <w:style w:type="paragraph" w:customStyle="1" w:styleId="TableParagraph">
    <w:name w:val="Table Paragraph"/>
    <w:basedOn w:val="Standard"/>
    <w:uiPriority w:val="1"/>
    <w:qFormat/>
    <w:rsid w:val="005A33ED"/>
    <w:pPr>
      <w:spacing w:line="206" w:lineRule="exact"/>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733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Melanie Steiner</cp:lastModifiedBy>
  <cp:revision>1</cp:revision>
  <dcterms:created xsi:type="dcterms:W3CDTF">2022-12-17T16:23:00Z</dcterms:created>
  <dcterms:modified xsi:type="dcterms:W3CDTF">2022-12-17T16:24:00Z</dcterms:modified>
</cp:coreProperties>
</file>