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7728" w14:textId="2BF843B5" w:rsidR="00D92475" w:rsidRPr="00E835F4" w:rsidRDefault="00E835F4" w:rsidP="00E835F4">
      <w:pPr>
        <w:rPr>
          <w:b/>
          <w:bCs/>
          <w:sz w:val="32"/>
          <w:szCs w:val="32"/>
        </w:rPr>
      </w:pPr>
      <w:r w:rsidRPr="00E835F4">
        <w:rPr>
          <w:b/>
          <w:bCs/>
          <w:sz w:val="32"/>
          <w:szCs w:val="32"/>
        </w:rPr>
        <w:t>Checkliste: Alle notwendigen Informationen zur personenbedingten Kündigung erhalten?</w:t>
      </w:r>
    </w:p>
    <w:p w14:paraId="5F5F27F4" w14:textId="77777777" w:rsidR="00E835F4" w:rsidRDefault="00E835F4" w:rsidP="00D92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1091"/>
      </w:tblGrid>
      <w:tr w:rsidR="00D92475" w:rsidRPr="00681765" w14:paraId="311D1FBC" w14:textId="77777777" w:rsidTr="001943BA">
        <w:tc>
          <w:tcPr>
            <w:tcW w:w="10598" w:type="dxa"/>
          </w:tcPr>
          <w:p w14:paraId="17CFF926" w14:textId="77777777" w:rsidR="00D92475" w:rsidRPr="00911FBC" w:rsidRDefault="00D92475" w:rsidP="001943BA">
            <w:r>
              <w:t>Prüfpunkte</w:t>
            </w:r>
          </w:p>
        </w:tc>
        <w:tc>
          <w:tcPr>
            <w:tcW w:w="567" w:type="dxa"/>
          </w:tcPr>
          <w:p w14:paraId="2095E273" w14:textId="77777777" w:rsidR="00D92475" w:rsidRDefault="00D92475" w:rsidP="001943BA">
            <w:r>
              <w:t>Gegeben</w:t>
            </w:r>
          </w:p>
        </w:tc>
      </w:tr>
      <w:tr w:rsidR="00D92475" w:rsidRPr="00681765" w14:paraId="04FA2EB4" w14:textId="77777777" w:rsidTr="001943BA">
        <w:tc>
          <w:tcPr>
            <w:tcW w:w="10598" w:type="dxa"/>
          </w:tcPr>
          <w:p w14:paraId="45572D7D" w14:textId="77777777" w:rsidR="00D92475" w:rsidRPr="00A67E68" w:rsidRDefault="00D92475" w:rsidP="001943BA">
            <w:pPr>
              <w:rPr>
                <w:b/>
                <w:bCs/>
              </w:rPr>
            </w:pPr>
            <w:r w:rsidRPr="00A67E68">
              <w:rPr>
                <w:b/>
                <w:bCs/>
              </w:rPr>
              <w:t>1) Persönliche und soziale Daten</w:t>
            </w:r>
          </w:p>
        </w:tc>
        <w:tc>
          <w:tcPr>
            <w:tcW w:w="567" w:type="dxa"/>
          </w:tcPr>
          <w:p w14:paraId="3C78E51C" w14:textId="77777777" w:rsidR="00D92475" w:rsidRPr="00681765" w:rsidRDefault="00D92475" w:rsidP="001943BA"/>
        </w:tc>
      </w:tr>
      <w:tr w:rsidR="00D92475" w:rsidRPr="00681765" w14:paraId="6643EDEE" w14:textId="77777777" w:rsidTr="001943BA">
        <w:tc>
          <w:tcPr>
            <w:tcW w:w="10598" w:type="dxa"/>
          </w:tcPr>
          <w:p w14:paraId="0CDE6677" w14:textId="77777777" w:rsidR="00D92475" w:rsidRPr="00911FBC" w:rsidRDefault="00D92475" w:rsidP="001943BA">
            <w:r w:rsidRPr="00911FBC">
              <w:t>Name</w:t>
            </w:r>
          </w:p>
        </w:tc>
        <w:tc>
          <w:tcPr>
            <w:tcW w:w="567" w:type="dxa"/>
          </w:tcPr>
          <w:p w14:paraId="4B0DAA1D" w14:textId="77777777" w:rsidR="00D92475" w:rsidRPr="00681765" w:rsidRDefault="00D92475" w:rsidP="001943BA"/>
        </w:tc>
      </w:tr>
      <w:tr w:rsidR="00D92475" w:rsidRPr="00681765" w14:paraId="3BE9100A" w14:textId="77777777" w:rsidTr="001943BA">
        <w:tc>
          <w:tcPr>
            <w:tcW w:w="10598" w:type="dxa"/>
          </w:tcPr>
          <w:p w14:paraId="570BA3AB" w14:textId="77777777" w:rsidR="00D92475" w:rsidRPr="00911FBC" w:rsidRDefault="00D92475" w:rsidP="001943BA">
            <w:r w:rsidRPr="00911FBC">
              <w:t>Alter</w:t>
            </w:r>
          </w:p>
        </w:tc>
        <w:tc>
          <w:tcPr>
            <w:tcW w:w="567" w:type="dxa"/>
          </w:tcPr>
          <w:p w14:paraId="7492B9A6" w14:textId="77777777" w:rsidR="00D92475" w:rsidRPr="00681765" w:rsidRDefault="00D92475" w:rsidP="001943BA"/>
        </w:tc>
      </w:tr>
      <w:tr w:rsidR="00D92475" w:rsidRPr="00681765" w14:paraId="58782C44" w14:textId="77777777" w:rsidTr="001943BA">
        <w:tc>
          <w:tcPr>
            <w:tcW w:w="10598" w:type="dxa"/>
          </w:tcPr>
          <w:p w14:paraId="7719177C" w14:textId="77777777" w:rsidR="00D92475" w:rsidRPr="00911FBC" w:rsidRDefault="00D92475" w:rsidP="001943BA">
            <w:r w:rsidRPr="00911FBC">
              <w:t xml:space="preserve">Betriebszugehörigkeit </w:t>
            </w:r>
            <w:proofErr w:type="gramStart"/>
            <w:r w:rsidRPr="00911FBC">
              <w:t>seit dem</w:t>
            </w:r>
            <w:proofErr w:type="gramEnd"/>
            <w:r w:rsidRPr="00911FBC">
              <w:t xml:space="preserve"> </w:t>
            </w:r>
            <w:r>
              <w:t>…</w:t>
            </w:r>
          </w:p>
        </w:tc>
        <w:tc>
          <w:tcPr>
            <w:tcW w:w="567" w:type="dxa"/>
          </w:tcPr>
          <w:p w14:paraId="18A6F7AB" w14:textId="77777777" w:rsidR="00D92475" w:rsidRPr="00681765" w:rsidRDefault="00D92475" w:rsidP="001943BA"/>
        </w:tc>
      </w:tr>
      <w:tr w:rsidR="00D92475" w:rsidRPr="00681765" w14:paraId="2A141CE3" w14:textId="77777777" w:rsidTr="001943BA">
        <w:tc>
          <w:tcPr>
            <w:tcW w:w="10598" w:type="dxa"/>
          </w:tcPr>
          <w:p w14:paraId="1547220B" w14:textId="77777777" w:rsidR="00D92475" w:rsidRPr="00911FBC" w:rsidRDefault="00D92475" w:rsidP="001943BA">
            <w:r w:rsidRPr="00911FBC">
              <w:t>Familienstand</w:t>
            </w:r>
          </w:p>
        </w:tc>
        <w:tc>
          <w:tcPr>
            <w:tcW w:w="567" w:type="dxa"/>
          </w:tcPr>
          <w:p w14:paraId="64F1C4B4" w14:textId="77777777" w:rsidR="00D92475" w:rsidRPr="00681765" w:rsidRDefault="00D92475" w:rsidP="001943BA"/>
        </w:tc>
      </w:tr>
      <w:tr w:rsidR="00D92475" w:rsidRPr="00681765" w14:paraId="40FF025A" w14:textId="77777777" w:rsidTr="001943BA">
        <w:tc>
          <w:tcPr>
            <w:tcW w:w="10598" w:type="dxa"/>
          </w:tcPr>
          <w:p w14:paraId="60A4EEBB" w14:textId="77777777" w:rsidR="00D92475" w:rsidRPr="00911FBC" w:rsidRDefault="00D92475" w:rsidP="001943BA">
            <w:r w:rsidRPr="00911FBC">
              <w:t>Unterhaltsverpflichtungen</w:t>
            </w:r>
          </w:p>
        </w:tc>
        <w:tc>
          <w:tcPr>
            <w:tcW w:w="567" w:type="dxa"/>
          </w:tcPr>
          <w:p w14:paraId="3267539A" w14:textId="77777777" w:rsidR="00D92475" w:rsidRPr="00681765" w:rsidRDefault="00D92475" w:rsidP="001943BA"/>
        </w:tc>
      </w:tr>
      <w:tr w:rsidR="00D92475" w:rsidRPr="00681765" w14:paraId="45BB99A5" w14:textId="77777777" w:rsidTr="001943BA">
        <w:tc>
          <w:tcPr>
            <w:tcW w:w="10598" w:type="dxa"/>
          </w:tcPr>
          <w:p w14:paraId="120A1482" w14:textId="77777777" w:rsidR="00D92475" w:rsidRPr="00911FBC" w:rsidRDefault="00D92475" w:rsidP="001943BA">
            <w:r w:rsidRPr="00911FBC">
              <w:t>Ehegatte</w:t>
            </w:r>
          </w:p>
        </w:tc>
        <w:tc>
          <w:tcPr>
            <w:tcW w:w="567" w:type="dxa"/>
          </w:tcPr>
          <w:p w14:paraId="27C18297" w14:textId="77777777" w:rsidR="00D92475" w:rsidRPr="00681765" w:rsidRDefault="00D92475" w:rsidP="001943BA"/>
        </w:tc>
      </w:tr>
      <w:tr w:rsidR="00D92475" w:rsidRPr="00681765" w14:paraId="781BB9E0" w14:textId="77777777" w:rsidTr="001943BA">
        <w:tc>
          <w:tcPr>
            <w:tcW w:w="10598" w:type="dxa"/>
          </w:tcPr>
          <w:p w14:paraId="49023106" w14:textId="77777777" w:rsidR="00D92475" w:rsidRPr="00911FBC" w:rsidRDefault="00D92475" w:rsidP="001943BA">
            <w:r w:rsidRPr="00911FBC">
              <w:t>Kinder</w:t>
            </w:r>
          </w:p>
        </w:tc>
        <w:tc>
          <w:tcPr>
            <w:tcW w:w="567" w:type="dxa"/>
          </w:tcPr>
          <w:p w14:paraId="741F8419" w14:textId="77777777" w:rsidR="00D92475" w:rsidRPr="00681765" w:rsidRDefault="00D92475" w:rsidP="001943BA"/>
        </w:tc>
      </w:tr>
      <w:tr w:rsidR="00D92475" w:rsidRPr="00681765" w14:paraId="14789FA2" w14:textId="77777777" w:rsidTr="001943BA">
        <w:tc>
          <w:tcPr>
            <w:tcW w:w="10598" w:type="dxa"/>
          </w:tcPr>
          <w:p w14:paraId="5AB6BDE2" w14:textId="77777777" w:rsidR="00D92475" w:rsidRPr="00911FBC" w:rsidRDefault="00D92475" w:rsidP="001943BA">
            <w:r w:rsidRPr="00911FBC">
              <w:t>Ausgeübte Tätigkeit</w:t>
            </w:r>
          </w:p>
        </w:tc>
        <w:tc>
          <w:tcPr>
            <w:tcW w:w="567" w:type="dxa"/>
          </w:tcPr>
          <w:p w14:paraId="2F9F7C84" w14:textId="77777777" w:rsidR="00D92475" w:rsidRPr="00681765" w:rsidRDefault="00D92475" w:rsidP="001943BA"/>
        </w:tc>
      </w:tr>
      <w:tr w:rsidR="00D92475" w:rsidRPr="00681765" w14:paraId="5749023E" w14:textId="77777777" w:rsidTr="001943BA">
        <w:tc>
          <w:tcPr>
            <w:tcW w:w="10598" w:type="dxa"/>
          </w:tcPr>
          <w:p w14:paraId="7290CEDC" w14:textId="77777777" w:rsidR="00D92475" w:rsidRPr="00911FBC" w:rsidRDefault="00D92475" w:rsidP="001943BA">
            <w:r w:rsidRPr="00911FBC">
              <w:t>Abteilung</w:t>
            </w:r>
          </w:p>
        </w:tc>
        <w:tc>
          <w:tcPr>
            <w:tcW w:w="567" w:type="dxa"/>
          </w:tcPr>
          <w:p w14:paraId="385CB2ED" w14:textId="77777777" w:rsidR="00D92475" w:rsidRPr="00681765" w:rsidRDefault="00D92475" w:rsidP="001943BA"/>
        </w:tc>
      </w:tr>
      <w:tr w:rsidR="00D92475" w:rsidRPr="00681765" w14:paraId="68F613E0" w14:textId="77777777" w:rsidTr="001943BA">
        <w:tc>
          <w:tcPr>
            <w:tcW w:w="10598" w:type="dxa"/>
          </w:tcPr>
          <w:p w14:paraId="26E7DDB1" w14:textId="77777777" w:rsidR="00D92475" w:rsidRPr="00911FBC" w:rsidRDefault="00D92475" w:rsidP="001943BA">
            <w:r w:rsidRPr="00911FBC">
              <w:t xml:space="preserve">Arbeitsvertrag vom </w:t>
            </w:r>
          </w:p>
        </w:tc>
        <w:tc>
          <w:tcPr>
            <w:tcW w:w="567" w:type="dxa"/>
          </w:tcPr>
          <w:p w14:paraId="2830889F" w14:textId="77777777" w:rsidR="00D92475" w:rsidRPr="00681765" w:rsidRDefault="00D92475" w:rsidP="001943BA"/>
        </w:tc>
      </w:tr>
      <w:tr w:rsidR="00D92475" w:rsidRPr="00681765" w14:paraId="5DEEC2F1" w14:textId="77777777" w:rsidTr="001943BA">
        <w:tc>
          <w:tcPr>
            <w:tcW w:w="10598" w:type="dxa"/>
          </w:tcPr>
          <w:p w14:paraId="43656997" w14:textId="77777777" w:rsidR="00D92475" w:rsidRPr="00911FBC" w:rsidRDefault="00D92475" w:rsidP="001943BA">
            <w:r w:rsidRPr="00911FBC">
              <w:t>Tarifbindung</w:t>
            </w:r>
          </w:p>
        </w:tc>
        <w:tc>
          <w:tcPr>
            <w:tcW w:w="567" w:type="dxa"/>
          </w:tcPr>
          <w:p w14:paraId="2490B14E" w14:textId="77777777" w:rsidR="00D92475" w:rsidRPr="00681765" w:rsidRDefault="00D92475" w:rsidP="001943BA"/>
        </w:tc>
      </w:tr>
      <w:tr w:rsidR="00D92475" w:rsidRPr="00681765" w14:paraId="3F8D00BC" w14:textId="77777777" w:rsidTr="001943BA">
        <w:tc>
          <w:tcPr>
            <w:tcW w:w="10598" w:type="dxa"/>
          </w:tcPr>
          <w:p w14:paraId="2BB98DF0" w14:textId="77777777" w:rsidR="00D92475" w:rsidRPr="00A67E68" w:rsidRDefault="00D92475" w:rsidP="001943BA">
            <w:pPr>
              <w:rPr>
                <w:b/>
                <w:bCs/>
              </w:rPr>
            </w:pPr>
            <w:r w:rsidRPr="00A67E68">
              <w:rPr>
                <w:b/>
                <w:bCs/>
              </w:rPr>
              <w:t>2) Kündigungsbedingungen</w:t>
            </w:r>
          </w:p>
        </w:tc>
        <w:tc>
          <w:tcPr>
            <w:tcW w:w="567" w:type="dxa"/>
          </w:tcPr>
          <w:p w14:paraId="088709BB" w14:textId="77777777" w:rsidR="00D92475" w:rsidRPr="00681765" w:rsidRDefault="00D92475" w:rsidP="001943BA"/>
        </w:tc>
      </w:tr>
      <w:tr w:rsidR="00D92475" w:rsidRPr="00681765" w14:paraId="3D78F1F0" w14:textId="77777777" w:rsidTr="001943BA">
        <w:tc>
          <w:tcPr>
            <w:tcW w:w="10598" w:type="dxa"/>
          </w:tcPr>
          <w:p w14:paraId="1F61EFCF" w14:textId="77777777" w:rsidR="00D92475" w:rsidRPr="00911FBC" w:rsidRDefault="00D92475" w:rsidP="001943BA">
            <w:r w:rsidRPr="00911FBC">
              <w:t>Vertragliche Frist</w:t>
            </w:r>
          </w:p>
        </w:tc>
        <w:tc>
          <w:tcPr>
            <w:tcW w:w="567" w:type="dxa"/>
          </w:tcPr>
          <w:p w14:paraId="0B39A4EE" w14:textId="77777777" w:rsidR="00D92475" w:rsidRPr="00681765" w:rsidRDefault="00D92475" w:rsidP="001943BA"/>
        </w:tc>
      </w:tr>
      <w:tr w:rsidR="00D92475" w:rsidRPr="00681765" w14:paraId="2F5D754A" w14:textId="77777777" w:rsidTr="001943BA">
        <w:tc>
          <w:tcPr>
            <w:tcW w:w="10598" w:type="dxa"/>
          </w:tcPr>
          <w:p w14:paraId="63E655DC" w14:textId="77777777" w:rsidR="00D92475" w:rsidRPr="00911FBC" w:rsidRDefault="00D92475" w:rsidP="001943BA">
            <w:r w:rsidRPr="00911FBC">
              <w:t>Tarifliche Frist</w:t>
            </w:r>
          </w:p>
        </w:tc>
        <w:tc>
          <w:tcPr>
            <w:tcW w:w="567" w:type="dxa"/>
          </w:tcPr>
          <w:p w14:paraId="1678B250" w14:textId="77777777" w:rsidR="00D92475" w:rsidRPr="00681765" w:rsidRDefault="00D92475" w:rsidP="001943BA"/>
        </w:tc>
      </w:tr>
      <w:tr w:rsidR="00D92475" w:rsidRPr="00681765" w14:paraId="62E5A8AE" w14:textId="77777777" w:rsidTr="001943BA">
        <w:tc>
          <w:tcPr>
            <w:tcW w:w="10598" w:type="dxa"/>
          </w:tcPr>
          <w:p w14:paraId="2F6963A3" w14:textId="77777777" w:rsidR="00D92475" w:rsidRPr="00911FBC" w:rsidRDefault="00D92475" w:rsidP="001943BA">
            <w:r w:rsidRPr="00911FBC">
              <w:t>Gesetzliche Frist</w:t>
            </w:r>
          </w:p>
        </w:tc>
        <w:tc>
          <w:tcPr>
            <w:tcW w:w="567" w:type="dxa"/>
          </w:tcPr>
          <w:p w14:paraId="79203030" w14:textId="77777777" w:rsidR="00D92475" w:rsidRPr="00681765" w:rsidRDefault="00D92475" w:rsidP="001943BA"/>
        </w:tc>
      </w:tr>
      <w:tr w:rsidR="00D92475" w:rsidRPr="00681765" w14:paraId="396960C1" w14:textId="77777777" w:rsidTr="001943BA">
        <w:tc>
          <w:tcPr>
            <w:tcW w:w="10598" w:type="dxa"/>
          </w:tcPr>
          <w:p w14:paraId="1F85162C" w14:textId="77777777" w:rsidR="00D92475" w:rsidRPr="00911FBC" w:rsidRDefault="00D92475" w:rsidP="001943BA">
            <w:r w:rsidRPr="00911FBC">
              <w:t>Kündigung möglich zum</w:t>
            </w:r>
          </w:p>
        </w:tc>
        <w:tc>
          <w:tcPr>
            <w:tcW w:w="567" w:type="dxa"/>
          </w:tcPr>
          <w:p w14:paraId="4FB04C3B" w14:textId="77777777" w:rsidR="00D92475" w:rsidRPr="00681765" w:rsidRDefault="00D92475" w:rsidP="001943BA"/>
        </w:tc>
      </w:tr>
      <w:tr w:rsidR="00D92475" w:rsidRPr="00681765" w14:paraId="0BCDE2B1" w14:textId="77777777" w:rsidTr="001943BA">
        <w:tc>
          <w:tcPr>
            <w:tcW w:w="10598" w:type="dxa"/>
          </w:tcPr>
          <w:p w14:paraId="1AB1A67B" w14:textId="77777777" w:rsidR="00D92475" w:rsidRPr="00A67E68" w:rsidRDefault="00D92475" w:rsidP="001943BA">
            <w:pPr>
              <w:rPr>
                <w:b/>
                <w:bCs/>
              </w:rPr>
            </w:pPr>
            <w:r w:rsidRPr="00A67E68">
              <w:rPr>
                <w:b/>
                <w:bCs/>
              </w:rPr>
              <w:t>3) Berücksichtigung besonderer Kündigungsvorschriften</w:t>
            </w:r>
          </w:p>
        </w:tc>
        <w:tc>
          <w:tcPr>
            <w:tcW w:w="567" w:type="dxa"/>
          </w:tcPr>
          <w:p w14:paraId="2C4C7269" w14:textId="77777777" w:rsidR="00D92475" w:rsidRPr="00681765" w:rsidRDefault="00D92475" w:rsidP="001943BA"/>
        </w:tc>
      </w:tr>
      <w:tr w:rsidR="00D92475" w:rsidRPr="00681765" w14:paraId="44559C64" w14:textId="77777777" w:rsidTr="001943BA">
        <w:tc>
          <w:tcPr>
            <w:tcW w:w="10598" w:type="dxa"/>
          </w:tcPr>
          <w:p w14:paraId="747E4AC8" w14:textId="77777777" w:rsidR="00D92475" w:rsidRPr="00911FBC" w:rsidRDefault="00D92475" w:rsidP="001943BA">
            <w:r w:rsidRPr="00911FBC">
              <w:t>Schwerbehinderung (Zustimmung des Integrationsamts)</w:t>
            </w:r>
          </w:p>
        </w:tc>
        <w:tc>
          <w:tcPr>
            <w:tcW w:w="567" w:type="dxa"/>
          </w:tcPr>
          <w:p w14:paraId="2C07DA7C" w14:textId="77777777" w:rsidR="00D92475" w:rsidRPr="00681765" w:rsidRDefault="00D92475" w:rsidP="001943BA"/>
        </w:tc>
      </w:tr>
      <w:tr w:rsidR="00D92475" w:rsidRPr="00681765" w14:paraId="0AC0EBDF" w14:textId="77777777" w:rsidTr="001943BA">
        <w:tc>
          <w:tcPr>
            <w:tcW w:w="10598" w:type="dxa"/>
          </w:tcPr>
          <w:p w14:paraId="235D7DE6" w14:textId="77777777" w:rsidR="00D92475" w:rsidRPr="00911FBC" w:rsidRDefault="00D92475" w:rsidP="001943BA">
            <w:r w:rsidRPr="00911FBC">
              <w:t>Mutterschutz (Zustimmung der für Arbeitsschutz zuständigen höchsten Landesbehörde – meist Gewerbeaufsichtsämter)</w:t>
            </w:r>
          </w:p>
        </w:tc>
        <w:tc>
          <w:tcPr>
            <w:tcW w:w="567" w:type="dxa"/>
          </w:tcPr>
          <w:p w14:paraId="54B3A4AA" w14:textId="77777777" w:rsidR="00D92475" w:rsidRPr="00681765" w:rsidRDefault="00D92475" w:rsidP="001943BA"/>
        </w:tc>
      </w:tr>
      <w:tr w:rsidR="00D92475" w:rsidRPr="00681765" w14:paraId="0BFA2526" w14:textId="77777777" w:rsidTr="001943BA">
        <w:tc>
          <w:tcPr>
            <w:tcW w:w="10598" w:type="dxa"/>
          </w:tcPr>
          <w:p w14:paraId="262582E2" w14:textId="77777777" w:rsidR="00D92475" w:rsidRPr="00911FBC" w:rsidRDefault="00D92475" w:rsidP="001943BA">
            <w:r w:rsidRPr="00911FBC">
              <w:t>Elternzeit (Zustimmung der für Arbeitsschutz zuständigen Landesbehörde – meist Gewerbeaufsichtsämter)</w:t>
            </w:r>
          </w:p>
        </w:tc>
        <w:tc>
          <w:tcPr>
            <w:tcW w:w="567" w:type="dxa"/>
          </w:tcPr>
          <w:p w14:paraId="081AECC6" w14:textId="77777777" w:rsidR="00D92475" w:rsidRPr="00681765" w:rsidRDefault="00D92475" w:rsidP="001943BA"/>
        </w:tc>
      </w:tr>
      <w:tr w:rsidR="00D92475" w:rsidRPr="00681765" w14:paraId="1AF1BEFE" w14:textId="77777777" w:rsidTr="001943BA">
        <w:tc>
          <w:tcPr>
            <w:tcW w:w="10598" w:type="dxa"/>
          </w:tcPr>
          <w:p w14:paraId="166FE5A5" w14:textId="77777777" w:rsidR="00D92475" w:rsidRPr="00911FBC" w:rsidRDefault="00D92475" w:rsidP="001943BA">
            <w:r w:rsidRPr="00911FBC">
              <w:t>Auszubildender</w:t>
            </w:r>
          </w:p>
        </w:tc>
        <w:tc>
          <w:tcPr>
            <w:tcW w:w="567" w:type="dxa"/>
          </w:tcPr>
          <w:p w14:paraId="5DC99F51" w14:textId="77777777" w:rsidR="00D92475" w:rsidRPr="00681765" w:rsidRDefault="00D92475" w:rsidP="001943BA"/>
        </w:tc>
      </w:tr>
      <w:tr w:rsidR="00D92475" w:rsidRPr="00681765" w14:paraId="2B15C97C" w14:textId="77777777" w:rsidTr="001943BA">
        <w:tc>
          <w:tcPr>
            <w:tcW w:w="10598" w:type="dxa"/>
          </w:tcPr>
          <w:p w14:paraId="4738E493" w14:textId="77777777" w:rsidR="00D92475" w:rsidRPr="00911FBC" w:rsidRDefault="00D92475" w:rsidP="001943BA">
            <w:r w:rsidRPr="00911FBC">
              <w:t>Betriebsratsmitglied</w:t>
            </w:r>
          </w:p>
        </w:tc>
        <w:tc>
          <w:tcPr>
            <w:tcW w:w="567" w:type="dxa"/>
          </w:tcPr>
          <w:p w14:paraId="6CA5AE1F" w14:textId="77777777" w:rsidR="00D92475" w:rsidRPr="00681765" w:rsidRDefault="00D92475" w:rsidP="001943BA"/>
        </w:tc>
      </w:tr>
      <w:tr w:rsidR="00D92475" w:rsidRPr="00681765" w14:paraId="0EDFB64E" w14:textId="77777777" w:rsidTr="001943BA">
        <w:tc>
          <w:tcPr>
            <w:tcW w:w="10598" w:type="dxa"/>
          </w:tcPr>
          <w:p w14:paraId="7DDF5503" w14:textId="77777777" w:rsidR="00D92475" w:rsidRPr="00A67E68" w:rsidRDefault="00D92475" w:rsidP="001943BA">
            <w:pPr>
              <w:rPr>
                <w:b/>
                <w:bCs/>
              </w:rPr>
            </w:pPr>
            <w:r w:rsidRPr="00A67E68">
              <w:rPr>
                <w:b/>
                <w:bCs/>
              </w:rPr>
              <w:t>4) Voraussetzungen der personenbedingten Kündigung</w:t>
            </w:r>
          </w:p>
        </w:tc>
        <w:tc>
          <w:tcPr>
            <w:tcW w:w="567" w:type="dxa"/>
          </w:tcPr>
          <w:p w14:paraId="7BCD526A" w14:textId="77777777" w:rsidR="00D92475" w:rsidRPr="00681765" w:rsidRDefault="00D92475" w:rsidP="001943BA"/>
        </w:tc>
      </w:tr>
      <w:tr w:rsidR="00D92475" w:rsidRPr="00681765" w14:paraId="55EA4F00" w14:textId="77777777" w:rsidTr="001943BA">
        <w:tc>
          <w:tcPr>
            <w:tcW w:w="10598" w:type="dxa"/>
          </w:tcPr>
          <w:p w14:paraId="37618350" w14:textId="77777777" w:rsidR="00D92475" w:rsidRPr="00911FBC" w:rsidRDefault="00D92475" w:rsidP="001943BA">
            <w:r w:rsidRPr="00911FBC">
              <w:t>Kündigungsgrund: häufige Kurzerkrankungen, lang andauernde Krankheit, Entzug der Arbeitserlaubnis, fehlende Qualifikation</w:t>
            </w:r>
          </w:p>
        </w:tc>
        <w:tc>
          <w:tcPr>
            <w:tcW w:w="567" w:type="dxa"/>
          </w:tcPr>
          <w:p w14:paraId="32F757A6" w14:textId="77777777" w:rsidR="00D92475" w:rsidRPr="00681765" w:rsidRDefault="00D92475" w:rsidP="001943BA"/>
        </w:tc>
      </w:tr>
      <w:tr w:rsidR="00D92475" w:rsidRPr="00681765" w14:paraId="71531CB1" w14:textId="77777777" w:rsidTr="001943BA">
        <w:tc>
          <w:tcPr>
            <w:tcW w:w="10598" w:type="dxa"/>
          </w:tcPr>
          <w:p w14:paraId="18E588B8" w14:textId="77777777" w:rsidR="00D92475" w:rsidRPr="00911FBC" w:rsidRDefault="00D92475" w:rsidP="001943BA">
            <w:r w:rsidRPr="00911FBC">
              <w:t xml:space="preserve">Bei krankheitsbedingter Kündigung: Arbeitnehmer krank seit </w:t>
            </w:r>
            <w:r>
              <w:t>…</w:t>
            </w:r>
            <w:r w:rsidRPr="00911FBC">
              <w:t xml:space="preserve">, voraussichtliche Dauer, Prognose, betriebliche Auswirkungen, Vertretungsmöglichkeiten, </w:t>
            </w:r>
            <w:r>
              <w:t xml:space="preserve">Versetzung, </w:t>
            </w:r>
            <w:r w:rsidRPr="00911FBC">
              <w:t>Änderungskündigung, Umschulung/Weiterbildung</w:t>
            </w:r>
          </w:p>
        </w:tc>
        <w:tc>
          <w:tcPr>
            <w:tcW w:w="567" w:type="dxa"/>
          </w:tcPr>
          <w:p w14:paraId="38BACCE4" w14:textId="77777777" w:rsidR="00D92475" w:rsidRPr="00681765" w:rsidRDefault="00D92475" w:rsidP="001943BA"/>
        </w:tc>
      </w:tr>
      <w:tr w:rsidR="00D92475" w:rsidRPr="00681765" w14:paraId="4079BC10" w14:textId="77777777" w:rsidTr="001943BA">
        <w:tc>
          <w:tcPr>
            <w:tcW w:w="10598" w:type="dxa"/>
          </w:tcPr>
          <w:p w14:paraId="1C80B8A6" w14:textId="77777777" w:rsidR="00D92475" w:rsidRPr="00A67E68" w:rsidRDefault="00D92475" w:rsidP="001943BA">
            <w:pPr>
              <w:rPr>
                <w:b/>
                <w:bCs/>
              </w:rPr>
            </w:pPr>
            <w:r w:rsidRPr="00A67E68">
              <w:rPr>
                <w:b/>
                <w:bCs/>
              </w:rPr>
              <w:t>5) Einbindung des Betriebsrats</w:t>
            </w:r>
          </w:p>
        </w:tc>
        <w:tc>
          <w:tcPr>
            <w:tcW w:w="567" w:type="dxa"/>
          </w:tcPr>
          <w:p w14:paraId="11388602" w14:textId="77777777" w:rsidR="00D92475" w:rsidRPr="00681765" w:rsidRDefault="00D92475" w:rsidP="001943BA"/>
        </w:tc>
      </w:tr>
      <w:tr w:rsidR="00D92475" w:rsidRPr="00681765" w14:paraId="0FA83821" w14:textId="77777777" w:rsidTr="001943BA">
        <w:tc>
          <w:tcPr>
            <w:tcW w:w="10598" w:type="dxa"/>
          </w:tcPr>
          <w:p w14:paraId="19309AA4" w14:textId="77777777" w:rsidR="00D92475" w:rsidRPr="00911FBC" w:rsidRDefault="00D92475" w:rsidP="001943BA">
            <w:r w:rsidRPr="00911FBC">
              <w:t>Anhörung am</w:t>
            </w:r>
          </w:p>
        </w:tc>
        <w:tc>
          <w:tcPr>
            <w:tcW w:w="567" w:type="dxa"/>
          </w:tcPr>
          <w:p w14:paraId="78A93D79" w14:textId="77777777" w:rsidR="00D92475" w:rsidRPr="00681765" w:rsidRDefault="00D92475" w:rsidP="001943BA"/>
        </w:tc>
      </w:tr>
      <w:tr w:rsidR="00D92475" w:rsidRPr="00681765" w14:paraId="268891CA" w14:textId="77777777" w:rsidTr="001943BA">
        <w:tc>
          <w:tcPr>
            <w:tcW w:w="10598" w:type="dxa"/>
          </w:tcPr>
          <w:p w14:paraId="437E167D" w14:textId="77777777" w:rsidR="00D92475" w:rsidRPr="00911FBC" w:rsidRDefault="00D92475" w:rsidP="001943BA">
            <w:r w:rsidRPr="00911FBC">
              <w:t>Umfassende Information über die Einzelheiten</w:t>
            </w:r>
          </w:p>
        </w:tc>
        <w:tc>
          <w:tcPr>
            <w:tcW w:w="567" w:type="dxa"/>
          </w:tcPr>
          <w:p w14:paraId="5731A4B5" w14:textId="77777777" w:rsidR="00D92475" w:rsidRPr="00681765" w:rsidRDefault="00D92475" w:rsidP="001943BA"/>
        </w:tc>
      </w:tr>
      <w:tr w:rsidR="00D92475" w:rsidRPr="00681765" w14:paraId="52704AEC" w14:textId="77777777" w:rsidTr="001943BA">
        <w:tc>
          <w:tcPr>
            <w:tcW w:w="10598" w:type="dxa"/>
          </w:tcPr>
          <w:p w14:paraId="604DCAA6" w14:textId="77777777" w:rsidR="00D92475" w:rsidRPr="00911FBC" w:rsidRDefault="00D92475" w:rsidP="001943BA">
            <w:r w:rsidRPr="00911FBC">
              <w:t>Ablauf der Anhörungsfrist</w:t>
            </w:r>
          </w:p>
        </w:tc>
        <w:tc>
          <w:tcPr>
            <w:tcW w:w="567" w:type="dxa"/>
          </w:tcPr>
          <w:p w14:paraId="23641B19" w14:textId="77777777" w:rsidR="00D92475" w:rsidRPr="00681765" w:rsidRDefault="00D92475" w:rsidP="001943BA"/>
        </w:tc>
      </w:tr>
      <w:tr w:rsidR="00D92475" w:rsidRPr="00681765" w14:paraId="7EB664BC" w14:textId="77777777" w:rsidTr="001943BA">
        <w:tc>
          <w:tcPr>
            <w:tcW w:w="10598" w:type="dxa"/>
          </w:tcPr>
          <w:p w14:paraId="38F72C75" w14:textId="77777777" w:rsidR="00D92475" w:rsidRPr="00911FBC" w:rsidRDefault="00D92475" w:rsidP="001943BA">
            <w:r w:rsidRPr="00911FBC">
              <w:t>Stellungnahme vom … kommt zum Ergebnis</w:t>
            </w:r>
          </w:p>
        </w:tc>
        <w:tc>
          <w:tcPr>
            <w:tcW w:w="567" w:type="dxa"/>
          </w:tcPr>
          <w:p w14:paraId="7D714D7B" w14:textId="77777777" w:rsidR="00D92475" w:rsidRPr="00681765" w:rsidRDefault="00D92475" w:rsidP="001943BA"/>
        </w:tc>
      </w:tr>
      <w:tr w:rsidR="00D92475" w:rsidRPr="00681765" w14:paraId="78C3BC47" w14:textId="77777777" w:rsidTr="001943BA">
        <w:tc>
          <w:tcPr>
            <w:tcW w:w="10598" w:type="dxa"/>
          </w:tcPr>
          <w:p w14:paraId="364386A5" w14:textId="77777777" w:rsidR="00D92475" w:rsidRPr="00A67E68" w:rsidRDefault="00D92475" w:rsidP="001943BA">
            <w:pPr>
              <w:rPr>
                <w:b/>
                <w:bCs/>
              </w:rPr>
            </w:pPr>
            <w:r w:rsidRPr="00A67E68">
              <w:rPr>
                <w:b/>
                <w:bCs/>
              </w:rPr>
              <w:t>6) Daten zur Kündigung</w:t>
            </w:r>
          </w:p>
        </w:tc>
        <w:tc>
          <w:tcPr>
            <w:tcW w:w="567" w:type="dxa"/>
          </w:tcPr>
          <w:p w14:paraId="579135A4" w14:textId="77777777" w:rsidR="00D92475" w:rsidRPr="00681765" w:rsidRDefault="00D92475" w:rsidP="001943BA"/>
        </w:tc>
      </w:tr>
      <w:tr w:rsidR="00D92475" w:rsidRPr="00681765" w14:paraId="3A9D1113" w14:textId="77777777" w:rsidTr="001943BA">
        <w:tc>
          <w:tcPr>
            <w:tcW w:w="10598" w:type="dxa"/>
          </w:tcPr>
          <w:p w14:paraId="081AD89F" w14:textId="77777777" w:rsidR="00D92475" w:rsidRPr="00911FBC" w:rsidRDefault="00D92475" w:rsidP="001943BA">
            <w:r w:rsidRPr="00911FBC">
              <w:t xml:space="preserve">Schreiben vom </w:t>
            </w:r>
          </w:p>
        </w:tc>
        <w:tc>
          <w:tcPr>
            <w:tcW w:w="567" w:type="dxa"/>
          </w:tcPr>
          <w:p w14:paraId="08F503BD" w14:textId="77777777" w:rsidR="00D92475" w:rsidRPr="00681765" w:rsidRDefault="00D92475" w:rsidP="001943BA"/>
        </w:tc>
      </w:tr>
      <w:tr w:rsidR="00D92475" w:rsidRPr="00681765" w14:paraId="4EDCB4A3" w14:textId="77777777" w:rsidTr="001943BA">
        <w:tc>
          <w:tcPr>
            <w:tcW w:w="10598" w:type="dxa"/>
          </w:tcPr>
          <w:p w14:paraId="36A4CE36" w14:textId="77777777" w:rsidR="00D92475" w:rsidRPr="00911FBC" w:rsidRDefault="00D92475" w:rsidP="001943BA">
            <w:r w:rsidRPr="00911FBC">
              <w:t>Zugestellt am … durch</w:t>
            </w:r>
          </w:p>
        </w:tc>
        <w:tc>
          <w:tcPr>
            <w:tcW w:w="567" w:type="dxa"/>
          </w:tcPr>
          <w:p w14:paraId="6B87ABF5" w14:textId="77777777" w:rsidR="00D92475" w:rsidRPr="00681765" w:rsidRDefault="00D92475" w:rsidP="001943BA"/>
        </w:tc>
      </w:tr>
      <w:tr w:rsidR="00D92475" w:rsidRPr="00681765" w14:paraId="1A3FE1B0" w14:textId="77777777" w:rsidTr="001943BA">
        <w:tc>
          <w:tcPr>
            <w:tcW w:w="10598" w:type="dxa"/>
          </w:tcPr>
          <w:p w14:paraId="040ABAF1" w14:textId="77777777" w:rsidR="00D92475" w:rsidRPr="00911FBC" w:rsidRDefault="00D92475" w:rsidP="001943BA">
            <w:r w:rsidRPr="00911FBC">
              <w:t>Ablauf der Frist für die Kündigungsschutzklage</w:t>
            </w:r>
            <w:r>
              <w:t xml:space="preserve"> am …</w:t>
            </w:r>
          </w:p>
        </w:tc>
        <w:tc>
          <w:tcPr>
            <w:tcW w:w="567" w:type="dxa"/>
          </w:tcPr>
          <w:p w14:paraId="2AB26E58" w14:textId="77777777" w:rsidR="00D92475" w:rsidRPr="00681765" w:rsidRDefault="00D92475" w:rsidP="001943BA"/>
        </w:tc>
      </w:tr>
      <w:tr w:rsidR="00D92475" w:rsidRPr="00681765" w14:paraId="2F4E3D82" w14:textId="77777777" w:rsidTr="001943BA">
        <w:tc>
          <w:tcPr>
            <w:tcW w:w="10598" w:type="dxa"/>
          </w:tcPr>
          <w:p w14:paraId="1FC1EDDD" w14:textId="77777777" w:rsidR="00D92475" w:rsidRPr="00A67E68" w:rsidRDefault="00D92475" w:rsidP="001943BA">
            <w:pPr>
              <w:rPr>
                <w:b/>
                <w:bCs/>
              </w:rPr>
            </w:pPr>
            <w:r w:rsidRPr="00A67E68">
              <w:rPr>
                <w:b/>
                <w:bCs/>
              </w:rPr>
              <w:t>7) Unterrichtung Arbeitnehmer</w:t>
            </w:r>
          </w:p>
          <w:p w14:paraId="6DCEF15A" w14:textId="77777777" w:rsidR="00D92475" w:rsidRPr="00911FBC" w:rsidRDefault="00D92475" w:rsidP="001943BA">
            <w:r w:rsidRPr="00911FBC">
              <w:lastRenderedPageBreak/>
              <w:t>Information über das Ergebnis der Stellungnahme, vor allem über Ihren Widerspruch zur Kündigung und die Möglichkeit, vorläufige Weiterbeschäftigung nach § 102 Abs. 5 BetrVG zu beantragen.</w:t>
            </w:r>
          </w:p>
        </w:tc>
        <w:tc>
          <w:tcPr>
            <w:tcW w:w="567" w:type="dxa"/>
          </w:tcPr>
          <w:p w14:paraId="370E0122" w14:textId="77777777" w:rsidR="00D92475" w:rsidRPr="00681765" w:rsidRDefault="00D92475" w:rsidP="001943BA"/>
        </w:tc>
      </w:tr>
    </w:tbl>
    <w:p w14:paraId="679A7AFE" w14:textId="77777777" w:rsidR="00D92475" w:rsidRPr="00BC4AC9" w:rsidRDefault="00D92475" w:rsidP="00D92475">
      <w:pPr>
        <w:rPr>
          <w:shd w:val="clear" w:color="auto" w:fill="FFFFFF"/>
        </w:rPr>
      </w:pPr>
      <w:r>
        <w:rPr>
          <w:shd w:val="clear" w:color="auto" w:fill="FFFFFF"/>
        </w:rPr>
        <w:t>Können Sie alle Punkte abhaken, haben Sie die wichtigsten Informationen erhalten und sind korrekt vorgegangen.</w:t>
      </w:r>
    </w:p>
    <w:p w14:paraId="55FF5AF7" w14:textId="131FCB77" w:rsidR="00D92475" w:rsidRDefault="00D92475"/>
    <w:p w14:paraId="45CD6228" w14:textId="77777777" w:rsidR="000B2427" w:rsidRDefault="000B2427"/>
    <w:sectPr w:rsidR="000B2427" w:rsidSect="00F604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75"/>
    <w:rsid w:val="000B2427"/>
    <w:rsid w:val="0021079C"/>
    <w:rsid w:val="00651192"/>
    <w:rsid w:val="00D92475"/>
    <w:rsid w:val="00E835F4"/>
    <w:rsid w:val="00F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6F9D"/>
  <w15:chartTrackingRefBased/>
  <w15:docId w15:val="{5D1572CE-A9C7-EC47-B38F-6DDBD527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Becker-Lerchner</dc:creator>
  <cp:keywords/>
  <dc:description/>
  <cp:lastModifiedBy>Melanie Steiner</cp:lastModifiedBy>
  <cp:revision>4</cp:revision>
  <dcterms:created xsi:type="dcterms:W3CDTF">2022-03-16T23:19:00Z</dcterms:created>
  <dcterms:modified xsi:type="dcterms:W3CDTF">2022-03-28T07:39:00Z</dcterms:modified>
</cp:coreProperties>
</file>